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D1A8" w14:textId="1396BC2E" w:rsidR="00AA5923" w:rsidRDefault="003B03D1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AA5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266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AA5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14.</w:t>
      </w:r>
      <w:r w:rsidR="00AA5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önkormányzati határozat melléklete</w:t>
      </w:r>
    </w:p>
    <w:p w14:paraId="0FB7EAE9" w14:textId="77777777" w:rsidR="00B07941" w:rsidRDefault="00B07941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B9E75B" w14:textId="77777777" w:rsidR="00AA5923" w:rsidRDefault="00AA5923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ED7947" w14:textId="77777777" w:rsidR="00AA5923" w:rsidRDefault="00AA5923" w:rsidP="002E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2963A" w14:textId="77777777" w:rsidR="00AA5923" w:rsidRDefault="00AA5923" w:rsidP="002E5074">
      <w:pPr>
        <w:widowControl w:val="0"/>
        <w:autoSpaceDE w:val="0"/>
        <w:autoSpaceDN w:val="0"/>
        <w:adjustRightInd w:val="0"/>
        <w:spacing w:after="0" w:line="240" w:lineRule="auto"/>
        <w:ind w:left="298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PÁLYÁZATI FELHÍVÁS</w:t>
      </w:r>
    </w:p>
    <w:p w14:paraId="1259E53F" w14:textId="77777777" w:rsidR="00AA5923" w:rsidRPr="00622946" w:rsidRDefault="00AA5923" w:rsidP="002E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2D843" w14:textId="734F1EFF" w:rsidR="00B07941" w:rsidRPr="00622946" w:rsidRDefault="00AA5923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22946">
        <w:rPr>
          <w:rFonts w:ascii="Times New Roman" w:hAnsi="Times New Roman" w:cs="Times New Roman"/>
          <w:sz w:val="24"/>
          <w:szCs w:val="24"/>
        </w:rPr>
        <w:t>Nagykőrös Város Önkormányzat Képviselő-testülete az államháztartáson kívüli forrás átadásáról és átvételéről szóló 18/2023. (IX.</w:t>
      </w:r>
      <w:r w:rsidR="00A4339C" w:rsidRPr="00622946">
        <w:rPr>
          <w:rFonts w:ascii="Times New Roman" w:hAnsi="Times New Roman" w:cs="Times New Roman"/>
          <w:sz w:val="24"/>
          <w:szCs w:val="24"/>
        </w:rPr>
        <w:t xml:space="preserve"> 29.) önkormányzati rendelet (továbbiakban: Rendelet) 4. §</w:t>
      </w:r>
      <w:r w:rsidR="00944B1F" w:rsidRPr="00622946">
        <w:rPr>
          <w:rFonts w:ascii="Times New Roman" w:hAnsi="Times New Roman" w:cs="Times New Roman"/>
          <w:sz w:val="24"/>
          <w:szCs w:val="24"/>
        </w:rPr>
        <w:t xml:space="preserve">-a </w:t>
      </w:r>
      <w:r w:rsidR="00A4339C" w:rsidRPr="00622946">
        <w:rPr>
          <w:rFonts w:ascii="Times New Roman" w:hAnsi="Times New Roman" w:cs="Times New Roman"/>
          <w:sz w:val="24"/>
          <w:szCs w:val="24"/>
        </w:rPr>
        <w:t xml:space="preserve">alapján </w:t>
      </w:r>
      <w:r w:rsidR="00201656">
        <w:rPr>
          <w:rFonts w:ascii="Times New Roman" w:hAnsi="Times New Roman" w:cs="Times New Roman"/>
          <w:sz w:val="24"/>
          <w:szCs w:val="24"/>
        </w:rPr>
        <w:t>32.000.000</w:t>
      </w:r>
      <w:r w:rsidR="00A4339C" w:rsidRPr="00622946">
        <w:rPr>
          <w:rFonts w:ascii="Times New Roman" w:hAnsi="Times New Roman" w:cs="Times New Roman"/>
          <w:sz w:val="24"/>
          <w:szCs w:val="24"/>
        </w:rPr>
        <w:t xml:space="preserve"> </w:t>
      </w:r>
      <w:r w:rsidR="00201656">
        <w:rPr>
          <w:rFonts w:ascii="Times New Roman" w:hAnsi="Times New Roman" w:cs="Times New Roman"/>
          <w:sz w:val="24"/>
          <w:szCs w:val="24"/>
        </w:rPr>
        <w:t>Ft</w:t>
      </w:r>
      <w:r w:rsidR="00A4339C" w:rsidRPr="00622946">
        <w:rPr>
          <w:rFonts w:ascii="Times New Roman" w:hAnsi="Times New Roman" w:cs="Times New Roman"/>
          <w:sz w:val="24"/>
          <w:szCs w:val="24"/>
        </w:rPr>
        <w:t xml:space="preserve">, azaz </w:t>
      </w:r>
      <w:r w:rsidR="00201656">
        <w:rPr>
          <w:rFonts w:ascii="Times New Roman" w:hAnsi="Times New Roman" w:cs="Times New Roman"/>
          <w:sz w:val="24"/>
          <w:szCs w:val="24"/>
        </w:rPr>
        <w:t>Harminckettő-millió</w:t>
      </w:r>
      <w:r w:rsidR="00A4339C" w:rsidRPr="00622946">
        <w:rPr>
          <w:rFonts w:ascii="Times New Roman" w:hAnsi="Times New Roman" w:cs="Times New Roman"/>
          <w:sz w:val="24"/>
          <w:szCs w:val="24"/>
        </w:rPr>
        <w:t xml:space="preserve"> forint felhasználására, vissza nem térítendő támogatás formájában</w:t>
      </w:r>
    </w:p>
    <w:p w14:paraId="5F03C3DC" w14:textId="77777777" w:rsidR="00AA5923" w:rsidRDefault="00AA5923" w:rsidP="002E5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62EB6" w14:textId="77777777" w:rsidR="00F63669" w:rsidRPr="00622946" w:rsidRDefault="00F63669" w:rsidP="002E5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F1780" w14:textId="518B9A5B" w:rsidR="00AA5923" w:rsidRPr="00622946" w:rsidRDefault="00AA5923" w:rsidP="002E5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622946">
        <w:rPr>
          <w:rFonts w:ascii="Times New Roman" w:hAnsi="Times New Roman" w:cs="Times New Roman"/>
          <w:b/>
          <w:bCs/>
          <w:sz w:val="28"/>
          <w:szCs w:val="32"/>
        </w:rPr>
        <w:t>PÁLYÁZATOT ÍR KI.</w:t>
      </w:r>
    </w:p>
    <w:p w14:paraId="09B52FD6" w14:textId="77777777" w:rsidR="00B07941" w:rsidRPr="00622946" w:rsidRDefault="00B07941" w:rsidP="002E5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33533C3" w14:textId="77777777" w:rsidR="00AA5923" w:rsidRPr="00622946" w:rsidRDefault="00AA5923" w:rsidP="002E5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C18A2" w14:textId="77777777" w:rsidR="0026166A" w:rsidRPr="00F97E95" w:rsidRDefault="00AA5923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EA2">
        <w:rPr>
          <w:rFonts w:ascii="Times New Roman" w:hAnsi="Times New Roman" w:cs="Times New Roman"/>
          <w:b/>
          <w:bCs/>
          <w:sz w:val="24"/>
          <w:szCs w:val="24"/>
        </w:rPr>
        <w:t>A PÁLYÁZAT CÉLJA:</w:t>
      </w:r>
    </w:p>
    <w:p w14:paraId="7312C722" w14:textId="556B6B52" w:rsidR="0026166A" w:rsidRPr="00F97E95" w:rsidRDefault="00F133E5" w:rsidP="00F97E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8508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államháztartáson kívüli forrás átadásáról és átvételéről szóló 18/2023 (IX. 29.) önkormányzati rendelet 10. §</w:t>
      </w:r>
      <w:r w:rsidR="00AA5923" w:rsidRPr="00F97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B78F5">
        <w:rPr>
          <w:rFonts w:ascii="Times New Roman" w:hAnsi="Times New Roman" w:cs="Times New Roman"/>
          <w:sz w:val="24"/>
          <w:szCs w:val="24"/>
        </w:rPr>
        <w:t xml:space="preserve">2) pontja alapján </w:t>
      </w:r>
      <w:r w:rsidR="00AA5923" w:rsidRPr="00F97E95">
        <w:rPr>
          <w:rFonts w:ascii="Times New Roman" w:hAnsi="Times New Roman" w:cs="Times New Roman"/>
          <w:sz w:val="24"/>
          <w:szCs w:val="24"/>
        </w:rPr>
        <w:t>a</w:t>
      </w:r>
      <w:r w:rsidR="00AA5923" w:rsidRPr="00F97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923" w:rsidRPr="00F97E95">
        <w:rPr>
          <w:rFonts w:ascii="Times New Roman" w:hAnsi="Times New Roman" w:cs="Times New Roman"/>
          <w:sz w:val="24"/>
          <w:szCs w:val="24"/>
        </w:rPr>
        <w:t>támogatni kívánt célok az alábbiak:</w:t>
      </w:r>
    </w:p>
    <w:p w14:paraId="7440B521" w14:textId="63ED3709" w:rsidR="0026166A" w:rsidRPr="00F97E95" w:rsidRDefault="00AA5923" w:rsidP="00F97E95">
      <w:pPr>
        <w:pStyle w:val="Listaszerbekezds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97E95">
        <w:rPr>
          <w:rFonts w:ascii="Times New Roman" w:hAnsi="Times New Roman" w:cs="Times New Roman"/>
          <w:sz w:val="24"/>
          <w:szCs w:val="24"/>
        </w:rPr>
        <w:t>elsősorban csapat- és egyéni sportágak, utánpótlás nevelés,</w:t>
      </w:r>
    </w:p>
    <w:p w14:paraId="4FA7D764" w14:textId="710319F9" w:rsidR="00AA5923" w:rsidRPr="00F97E95" w:rsidRDefault="00AA5923" w:rsidP="00F97E95">
      <w:pPr>
        <w:pStyle w:val="Listaszerbekezds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97E95">
        <w:rPr>
          <w:rFonts w:ascii="Times New Roman" w:hAnsi="Times New Roman" w:cs="Times New Roman"/>
          <w:sz w:val="24"/>
          <w:szCs w:val="24"/>
        </w:rPr>
        <w:t>speciális sportcélú tevékenységek, városi sportendezvények</w:t>
      </w:r>
      <w:r w:rsidR="002E5074" w:rsidRPr="00F97E95">
        <w:rPr>
          <w:rFonts w:ascii="Times New Roman" w:hAnsi="Times New Roman" w:cs="Times New Roman"/>
          <w:sz w:val="24"/>
          <w:szCs w:val="24"/>
        </w:rPr>
        <w:t>,</w:t>
      </w:r>
    </w:p>
    <w:p w14:paraId="7AAC6BE5" w14:textId="21EB25E9" w:rsidR="00F97E95" w:rsidRPr="00F97E95" w:rsidRDefault="00F97E95" w:rsidP="00F97E95">
      <w:pPr>
        <w:pStyle w:val="Listaszerbekezds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97E95">
        <w:rPr>
          <w:rFonts w:ascii="Times New Roman" w:hAnsi="Times New Roman" w:cs="Times New Roman"/>
          <w:sz w:val="24"/>
          <w:szCs w:val="24"/>
        </w:rPr>
        <w:t>kulturális és szórakoztató rendezvények (időszakos kulturális rendezvények, programsorozatok/művészeti bemutatók, fesztiválok/pontosan körül határolt közművelődési cél érdekében vagy célcsoportok számára tervezett kulturális projekt)</w:t>
      </w:r>
    </w:p>
    <w:p w14:paraId="0C021313" w14:textId="6B8A7512" w:rsidR="00F97E95" w:rsidRDefault="00F97E95" w:rsidP="00F97E95">
      <w:pPr>
        <w:pStyle w:val="Listaszerbekezds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97E95">
        <w:rPr>
          <w:rFonts w:ascii="Times New Roman" w:hAnsi="Times New Roman" w:cs="Times New Roman"/>
          <w:sz w:val="24"/>
          <w:szCs w:val="24"/>
        </w:rPr>
        <w:t>népi hagyományok ápolása, várost érintő kiadványok</w:t>
      </w:r>
      <w:r w:rsidR="00864546">
        <w:rPr>
          <w:rFonts w:ascii="Times New Roman" w:hAnsi="Times New Roman" w:cs="Times New Roman"/>
          <w:sz w:val="24"/>
          <w:szCs w:val="24"/>
        </w:rPr>
        <w:t>,</w:t>
      </w:r>
    </w:p>
    <w:p w14:paraId="32580BB6" w14:textId="5F8DF4D7" w:rsidR="00864546" w:rsidRDefault="00864546" w:rsidP="00F97E95">
      <w:pPr>
        <w:pStyle w:val="Listaszerbekezds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környezetvédelem, környezeti tudatosság növelése,</w:t>
      </w:r>
    </w:p>
    <w:p w14:paraId="0E9449B7" w14:textId="41F1AF00" w:rsidR="00864546" w:rsidRDefault="00864546" w:rsidP="00F97E95">
      <w:pPr>
        <w:pStyle w:val="Listaszerbekezds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állampolgári tudatosság, aktivitás és önszerveződés növelése,</w:t>
      </w:r>
    </w:p>
    <w:p w14:paraId="1D4282EF" w14:textId="4B66C12D" w:rsidR="00864546" w:rsidRPr="00F97E95" w:rsidRDefault="00864546" w:rsidP="00F97E95">
      <w:pPr>
        <w:pStyle w:val="Listaszerbekezds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egyházi, hitéleti tevékenység.</w:t>
      </w:r>
    </w:p>
    <w:p w14:paraId="747984A7" w14:textId="77777777" w:rsidR="00AA5923" w:rsidRDefault="00AA5923" w:rsidP="002E5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79BBE" w14:textId="77777777" w:rsidR="00F63669" w:rsidRPr="00CE00C3" w:rsidRDefault="00F63669" w:rsidP="002E5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2E0CB" w14:textId="77777777" w:rsidR="00AA5923" w:rsidRPr="00CE00C3" w:rsidRDefault="00AA5923" w:rsidP="002E507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CE00C3">
        <w:rPr>
          <w:rFonts w:ascii="Times New Roman" w:hAnsi="Times New Roman" w:cs="Times New Roman"/>
          <w:b/>
          <w:bCs/>
          <w:sz w:val="24"/>
          <w:szCs w:val="24"/>
        </w:rPr>
        <w:t>A PÁLYÁZÓK KÖRE:</w:t>
      </w:r>
    </w:p>
    <w:p w14:paraId="1EF39D28" w14:textId="074211E2" w:rsidR="00AA5923" w:rsidRPr="002E2C9A" w:rsidRDefault="00A4339C" w:rsidP="002E50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Symbol" w:hAnsi="Symbol" w:cs="Symbol"/>
          <w:sz w:val="24"/>
          <w:szCs w:val="24"/>
        </w:rPr>
      </w:pPr>
      <w:r w:rsidRPr="002E2C9A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2E2C9A" w:rsidRPr="002E2C9A">
        <w:rPr>
          <w:rFonts w:ascii="Times New Roman" w:hAnsi="Times New Roman" w:cs="Times New Roman"/>
          <w:sz w:val="24"/>
          <w:szCs w:val="24"/>
        </w:rPr>
        <w:t>3. §</w:t>
      </w:r>
      <w:r w:rsidR="00F22333">
        <w:rPr>
          <w:rFonts w:ascii="Times New Roman" w:hAnsi="Times New Roman" w:cs="Times New Roman"/>
          <w:sz w:val="24"/>
          <w:szCs w:val="24"/>
        </w:rPr>
        <w:t>-a</w:t>
      </w:r>
      <w:r w:rsidRPr="002E2C9A">
        <w:rPr>
          <w:rFonts w:ascii="Times New Roman" w:hAnsi="Times New Roman" w:cs="Times New Roman"/>
          <w:sz w:val="24"/>
          <w:szCs w:val="24"/>
        </w:rPr>
        <w:t xml:space="preserve"> alapján</w:t>
      </w:r>
      <w:r w:rsidR="002E2C9A" w:rsidRPr="002E2C9A">
        <w:rPr>
          <w:rFonts w:ascii="Times New Roman" w:hAnsi="Times New Roman" w:cs="Times New Roman"/>
          <w:sz w:val="24"/>
          <w:szCs w:val="24"/>
        </w:rPr>
        <w:t xml:space="preserve"> azok a </w:t>
      </w:r>
      <w:r w:rsidRPr="002E2C9A">
        <w:rPr>
          <w:rFonts w:ascii="Times New Roman" w:hAnsi="Times New Roman" w:cs="Times New Roman"/>
          <w:sz w:val="24"/>
          <w:szCs w:val="24"/>
        </w:rPr>
        <w:t xml:space="preserve">természetes személyek, </w:t>
      </w:r>
      <w:r w:rsidR="002E2C9A" w:rsidRPr="002E2C9A">
        <w:rPr>
          <w:rFonts w:ascii="Times New Roman" w:hAnsi="Times New Roman" w:cs="Times New Roman"/>
          <w:sz w:val="24"/>
          <w:szCs w:val="24"/>
        </w:rPr>
        <w:t>és az államháztartás körébe nem tartozó jogi személyek és jogi személyiséggel nem rendelkező szervezetek.</w:t>
      </w:r>
    </w:p>
    <w:p w14:paraId="55B499EB" w14:textId="53A28937" w:rsidR="00EC118C" w:rsidRPr="00EC118C" w:rsidRDefault="006124A8" w:rsidP="008B2D71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 w:rsidRPr="00EC118C">
        <w:rPr>
          <w:rFonts w:ascii="Times New Roman" w:hAnsi="Times New Roman" w:cs="Times New Roman"/>
          <w:sz w:val="24"/>
          <w:szCs w:val="24"/>
        </w:rPr>
        <w:t>A Rendelet 7. § (1) pontja alapján nem nyújtható támogatás annak a kérelmezőnek</w:t>
      </w:r>
      <w:r w:rsidR="00EC118C" w:rsidRPr="00EC118C">
        <w:rPr>
          <w:rFonts w:ascii="Times New Roman" w:hAnsi="Times New Roman" w:cs="Times New Roman"/>
          <w:sz w:val="24"/>
          <w:szCs w:val="24"/>
        </w:rPr>
        <w:t>:</w:t>
      </w:r>
    </w:p>
    <w:p w14:paraId="553CEECD" w14:textId="0BCBC763" w:rsidR="006124A8" w:rsidRDefault="006124A8" w:rsidP="006E073D">
      <w:pPr>
        <w:pStyle w:val="Szvegtrzs"/>
        <w:numPr>
          <w:ilvl w:val="0"/>
          <w:numId w:val="11"/>
        </w:numPr>
        <w:spacing w:after="0" w:line="240" w:lineRule="auto"/>
        <w:ind w:left="1276"/>
        <w:jc w:val="both"/>
      </w:pPr>
      <w:r w:rsidRPr="00EC118C">
        <w:t>aki (amely) az államháztartásról szóló törvényben meghatározottak szerint nem lehet támogatási jogviszonyban kedvezményezett;</w:t>
      </w:r>
    </w:p>
    <w:p w14:paraId="3047BFD5" w14:textId="77777777" w:rsidR="00EC118C" w:rsidRDefault="00EC118C" w:rsidP="006E073D">
      <w:pPr>
        <w:pStyle w:val="Szvegtrzs"/>
        <w:numPr>
          <w:ilvl w:val="0"/>
          <w:numId w:val="11"/>
        </w:numPr>
        <w:spacing w:after="0" w:line="240" w:lineRule="auto"/>
        <w:ind w:left="1276"/>
        <w:jc w:val="both"/>
      </w:pPr>
      <w:r>
        <w:t>amely nem felel meg a rendezett munkaügyi kapcsolatok követelményének;</w:t>
      </w:r>
    </w:p>
    <w:p w14:paraId="32AD5D2E" w14:textId="77777777" w:rsidR="00EC118C" w:rsidRDefault="006124A8" w:rsidP="006E073D">
      <w:pPr>
        <w:pStyle w:val="Szvegtrzs"/>
        <w:numPr>
          <w:ilvl w:val="0"/>
          <w:numId w:val="11"/>
        </w:numPr>
        <w:spacing w:after="0" w:line="240" w:lineRule="auto"/>
        <w:ind w:left="1276"/>
        <w:jc w:val="both"/>
      </w:pPr>
      <w:r w:rsidRPr="00EC118C">
        <w:t>amely a köztulajdonban álló gazdasági társaságok takarékosabb működéséről szóló törvényben foglalt közzétételi kötelezettségének nem tett eleget;</w:t>
      </w:r>
    </w:p>
    <w:p w14:paraId="1F6232CD" w14:textId="77777777" w:rsidR="006E073D" w:rsidRDefault="006124A8" w:rsidP="006E073D">
      <w:pPr>
        <w:pStyle w:val="Szvegtrzs"/>
        <w:numPr>
          <w:ilvl w:val="0"/>
          <w:numId w:val="11"/>
        </w:numPr>
        <w:spacing w:after="0" w:line="240" w:lineRule="auto"/>
        <w:ind w:left="1276" w:hanging="560"/>
        <w:jc w:val="both"/>
      </w:pPr>
      <w:r w:rsidRPr="006E073D">
        <w:t>amely a nemzeti vagyonról szóló törvény szerint nem minősül átláthatónak;</w:t>
      </w:r>
    </w:p>
    <w:p w14:paraId="2D047F03" w14:textId="77777777" w:rsidR="006E073D" w:rsidRDefault="006124A8" w:rsidP="006E073D">
      <w:pPr>
        <w:pStyle w:val="Szvegtrzs"/>
        <w:numPr>
          <w:ilvl w:val="0"/>
          <w:numId w:val="11"/>
        </w:numPr>
        <w:spacing w:after="0" w:line="240" w:lineRule="auto"/>
        <w:ind w:left="1276" w:hanging="560"/>
        <w:jc w:val="both"/>
      </w:pPr>
      <w:r w:rsidRPr="006E073D">
        <w:t>amely jogerős végzéssel elrendelt felszámolási, csőd-, végelszámolási, vagy egyéb – a megszüntetésére irányuló, jogszabályban meghatározott – eljárás alatt áll;</w:t>
      </w:r>
    </w:p>
    <w:p w14:paraId="2FDB9A5A" w14:textId="77777777" w:rsidR="006E073D" w:rsidRDefault="006E073D" w:rsidP="006E073D">
      <w:pPr>
        <w:pStyle w:val="Szvegtrzs"/>
        <w:numPr>
          <w:ilvl w:val="0"/>
          <w:numId w:val="11"/>
        </w:numPr>
        <w:spacing w:after="0" w:line="240" w:lineRule="auto"/>
        <w:ind w:left="1276" w:hanging="560"/>
        <w:jc w:val="both"/>
      </w:pPr>
      <w:r>
        <w:t>a</w:t>
      </w:r>
      <w:r w:rsidR="006124A8" w:rsidRPr="006E073D">
        <w:t>kinek (amelynek) esedékessé vált és meg nem fizetett adótartozása – ideértve az önkormányzati adóhatóság hatáskörébe tartozó adókat is –, valamint járulék-, illeték- vagy vámtartozása van;</w:t>
      </w:r>
    </w:p>
    <w:p w14:paraId="3EC11FD6" w14:textId="77777777" w:rsidR="006E073D" w:rsidRDefault="006124A8" w:rsidP="006E073D">
      <w:pPr>
        <w:pStyle w:val="Szvegtrzs"/>
        <w:numPr>
          <w:ilvl w:val="0"/>
          <w:numId w:val="11"/>
        </w:numPr>
        <w:spacing w:after="0" w:line="240" w:lineRule="auto"/>
        <w:ind w:left="1276" w:hanging="560"/>
        <w:jc w:val="both"/>
      </w:pPr>
      <w:r w:rsidRPr="006E073D">
        <w:t>amely nyilvántartásba vételére, vagy beszámolójának elfogadására és letétbe helyezésére vonatkozó jogszabályi kötelezettségének nem tett eleget;</w:t>
      </w:r>
    </w:p>
    <w:p w14:paraId="05CE0214" w14:textId="77777777" w:rsidR="006E073D" w:rsidRDefault="006124A8" w:rsidP="006E073D">
      <w:pPr>
        <w:pStyle w:val="Szvegtrzs"/>
        <w:numPr>
          <w:ilvl w:val="0"/>
          <w:numId w:val="11"/>
        </w:numPr>
        <w:spacing w:after="0" w:line="240" w:lineRule="auto"/>
        <w:ind w:left="1276" w:hanging="560"/>
        <w:jc w:val="both"/>
      </w:pPr>
      <w:r w:rsidRPr="006E073D">
        <w:t>aki (amely) a támogatási döntés tartalmát érdemben befolyásoló valótlan, hamis vagy megtévesztő adatot szolgáltatott vagy ilyen nyilatkozatot tett;</w:t>
      </w:r>
    </w:p>
    <w:p w14:paraId="47296538" w14:textId="77777777" w:rsidR="006E073D" w:rsidRDefault="006124A8" w:rsidP="006E073D">
      <w:pPr>
        <w:pStyle w:val="Szvegtrzs"/>
        <w:numPr>
          <w:ilvl w:val="0"/>
          <w:numId w:val="11"/>
        </w:numPr>
        <w:spacing w:after="0" w:line="240" w:lineRule="auto"/>
        <w:ind w:left="1276" w:hanging="560"/>
        <w:jc w:val="both"/>
      </w:pPr>
      <w:r w:rsidRPr="006E073D">
        <w:lastRenderedPageBreak/>
        <w:t>akinek (amelynek) a külön rendeletben vagy pályázati kiírásban meghatározott mértékű saját forrás nem áll rendelkezésére, továbbá azt nem igazolja, vagy arról nem nyilatkozik;</w:t>
      </w:r>
    </w:p>
    <w:p w14:paraId="4F5E4963" w14:textId="77777777" w:rsidR="006E073D" w:rsidRDefault="006124A8" w:rsidP="006E073D">
      <w:pPr>
        <w:pStyle w:val="Szvegtrzs"/>
        <w:numPr>
          <w:ilvl w:val="0"/>
          <w:numId w:val="11"/>
        </w:numPr>
        <w:spacing w:after="0" w:line="240" w:lineRule="auto"/>
        <w:ind w:left="1276" w:hanging="560"/>
        <w:jc w:val="both"/>
      </w:pPr>
      <w:r w:rsidRPr="006E073D">
        <w:t>aki (amely) az e rendeletben, külön rendeletben vagy pályázati kiírásban meghatározott nyilatkozatokat nem teszi meg, dokumentumokat nem nyújtja be, vagy a megtett nyilatkozatát visszavonja,</w:t>
      </w:r>
    </w:p>
    <w:p w14:paraId="7C6B5060" w14:textId="75DD8C5A" w:rsidR="006124A8" w:rsidRPr="006E073D" w:rsidRDefault="006124A8" w:rsidP="006E073D">
      <w:pPr>
        <w:pStyle w:val="Szvegtrzs"/>
        <w:numPr>
          <w:ilvl w:val="0"/>
          <w:numId w:val="11"/>
        </w:numPr>
        <w:spacing w:after="0" w:line="240" w:lineRule="auto"/>
        <w:ind w:left="1276" w:hanging="560"/>
        <w:jc w:val="both"/>
      </w:pPr>
      <w:r w:rsidRPr="006E073D">
        <w:t>aki (amely) az Önkormányzat által a támogatási döntést megelőző négy éven belül nyújtott támogatással összefüggő beszámolási kötelezettségének határidőben nem vagy nem megfelelő módon tett eleget, a támogatás visszafizetésére kötelezték.</w:t>
      </w:r>
    </w:p>
    <w:p w14:paraId="66903B0B" w14:textId="77777777" w:rsidR="00AA5923" w:rsidRPr="00486531" w:rsidRDefault="00AA5923" w:rsidP="002E5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6083C" w14:textId="77777777" w:rsidR="00AA5923" w:rsidRPr="00486531" w:rsidRDefault="00AA5923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6531">
        <w:rPr>
          <w:rFonts w:ascii="Times New Roman" w:hAnsi="Times New Roman" w:cs="Times New Roman"/>
          <w:b/>
          <w:bCs/>
          <w:sz w:val="24"/>
          <w:szCs w:val="24"/>
        </w:rPr>
        <w:t>A támogatás működési, fenntartási célra nem igényelhető! Pályázónként csak egy pályázati cél megvalósításához adható támogatás.</w:t>
      </w:r>
    </w:p>
    <w:p w14:paraId="36630FE1" w14:textId="77777777" w:rsidR="00B07941" w:rsidRPr="00486531" w:rsidRDefault="00B07941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21E6CD93" w14:textId="77777777" w:rsidR="00AA5923" w:rsidRPr="00486531" w:rsidRDefault="00AA5923" w:rsidP="002E5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949D5" w14:textId="77777777" w:rsidR="00AA5923" w:rsidRDefault="00AA5923" w:rsidP="002E507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4CE">
        <w:rPr>
          <w:rFonts w:ascii="Times New Roman" w:hAnsi="Times New Roman" w:cs="Times New Roman"/>
          <w:b/>
          <w:bCs/>
          <w:sz w:val="24"/>
          <w:szCs w:val="24"/>
        </w:rPr>
        <w:t>A PÁLYÁZAT BENYÚJTÁSÁNAK FORMAI ÉS TARTALMI KELLÉKEI:</w:t>
      </w:r>
    </w:p>
    <w:p w14:paraId="4A78B3C6" w14:textId="6BB6BDAA" w:rsidR="00584C86" w:rsidRDefault="00584C86" w:rsidP="00584C86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határidőben, pályázati adatlapon történő benyújtása.</w:t>
      </w:r>
    </w:p>
    <w:p w14:paraId="476DB5E2" w14:textId="71330C54" w:rsidR="00584C86" w:rsidRDefault="00584C86" w:rsidP="00584C86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adatlapon kért adattartam alaki és tartalmi szempontból történő teljes körű teljesítése.</w:t>
      </w:r>
    </w:p>
    <w:p w14:paraId="1F5DE61D" w14:textId="4488AFF0" w:rsidR="00584C86" w:rsidRDefault="00584C86" w:rsidP="00584C86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által szervezett rendezvényekkel, programokkal, illetve megjelentetett kiadványokkal kapcsolatos referenciák, dokumentációk csatolása,</w:t>
      </w:r>
    </w:p>
    <w:p w14:paraId="2A7F3A19" w14:textId="054E46F8" w:rsidR="00584C86" w:rsidRDefault="00584C86" w:rsidP="00584C86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pályázathoz csatolni kell az alábbi mellékleteket:</w:t>
      </w:r>
    </w:p>
    <w:p w14:paraId="496E7D79" w14:textId="181667AE" w:rsidR="00584C86" w:rsidRDefault="00584C86" w:rsidP="00584C86">
      <w:pPr>
        <w:pStyle w:val="Listaszerbekezds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NYILATKOZAT a közpénzekből nyújtott támogatások átláthatóságáról szóló 2007. évi CLXXXI. törvény szerinti összeférhetetlenség, és érintettség fennállásáról vagy hiányáról,</w:t>
      </w:r>
    </w:p>
    <w:p w14:paraId="08AA22F0" w14:textId="792A35F0" w:rsidR="00584C86" w:rsidRDefault="00584C86" w:rsidP="00584C86">
      <w:pPr>
        <w:pStyle w:val="Listaszerbekezds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jogi személyeknek és jogi személyiséggel nem rendelkező szervezeteknek átláthatósági nyilatkozatot,</w:t>
      </w:r>
    </w:p>
    <w:p w14:paraId="1686897F" w14:textId="10CC456A" w:rsidR="00584C86" w:rsidRDefault="00584C86" w:rsidP="00584C86">
      <w:pPr>
        <w:pStyle w:val="Listaszerbekezds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jogi személynek és a jogi személyiséggel nem rendelkező szervezetnek a létestő okiratának vagy a nyilvántartásba vételét igazoló okiratának a támogatási igény benyújtásakor hatályos egyszerű másolatát,</w:t>
      </w:r>
    </w:p>
    <w:p w14:paraId="2BF1EFA3" w14:textId="717FAC61" w:rsidR="00584C86" w:rsidRDefault="00584C86" w:rsidP="00584C86">
      <w:pPr>
        <w:pStyle w:val="Listaszerbekezds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felhasználásának költségvetési tervét.</w:t>
      </w:r>
    </w:p>
    <w:p w14:paraId="23D09BBD" w14:textId="51B2EAB0" w:rsidR="00584C86" w:rsidRDefault="00584C86" w:rsidP="00584C86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támogatásból elszámolható minden olyan költség, mely szorosan kapcsolódik a támogatási döntésben megfogalmazott támogatási célhoz.</w:t>
      </w:r>
    </w:p>
    <w:p w14:paraId="083DDDBA" w14:textId="293DA00A" w:rsidR="00584C86" w:rsidRPr="00584C86" w:rsidRDefault="00827036" w:rsidP="00684F88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szervezet képviselője által történő aláírás.</w:t>
      </w:r>
    </w:p>
    <w:p w14:paraId="665F8C50" w14:textId="77777777" w:rsidR="00584C86" w:rsidRPr="00584C86" w:rsidRDefault="00584C86" w:rsidP="002E5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0D0BB" w14:textId="386DC65C" w:rsidR="00EA4A9A" w:rsidRPr="00584C86" w:rsidRDefault="00EA4A9A" w:rsidP="002E5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86">
        <w:rPr>
          <w:rFonts w:ascii="Times New Roman" w:hAnsi="Times New Roman" w:cs="Times New Roman"/>
          <w:sz w:val="24"/>
          <w:szCs w:val="24"/>
        </w:rPr>
        <w:t>ELŐNYT ÉLVEZNEK:</w:t>
      </w:r>
    </w:p>
    <w:p w14:paraId="2FE46D87" w14:textId="1BC5B9FC" w:rsidR="00EA4A9A" w:rsidRDefault="00FC3B40" w:rsidP="00FC3B40">
      <w:pPr>
        <w:pStyle w:val="Listaszerbekezds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 létszámú közönséget vonzó sport és kulturális nagyrendezvények.</w:t>
      </w:r>
    </w:p>
    <w:p w14:paraId="4D8BFE0D" w14:textId="7AB5B527" w:rsidR="00FC3B40" w:rsidRDefault="00FC3B40" w:rsidP="00FC3B40">
      <w:pPr>
        <w:pStyle w:val="Listaszerbekezds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Több művészeti ágat érintő komplex kulturális rendezvények.</w:t>
      </w:r>
    </w:p>
    <w:p w14:paraId="452D7BD5" w14:textId="0668D6F2" w:rsidR="00FC3B40" w:rsidRDefault="00FC3B40" w:rsidP="00FC3B40">
      <w:pPr>
        <w:pStyle w:val="Listaszerbekezds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 pályázónak van </w:t>
      </w:r>
      <w:r w:rsidR="00F76AF5">
        <w:rPr>
          <w:rFonts w:ascii="Times New Roman" w:hAnsi="Times New Roman" w:cs="Times New Roman"/>
          <w:sz w:val="24"/>
          <w:szCs w:val="24"/>
        </w:rPr>
        <w:t>az adott</w:t>
      </w:r>
      <w:r>
        <w:rPr>
          <w:rFonts w:ascii="Times New Roman" w:hAnsi="Times New Roman" w:cs="Times New Roman"/>
          <w:sz w:val="24"/>
          <w:szCs w:val="24"/>
        </w:rPr>
        <w:t xml:space="preserve"> területen felmutatható gyakorlata és referenciája a benyújtást megelőző 2 évben.</w:t>
      </w:r>
    </w:p>
    <w:p w14:paraId="617D9364" w14:textId="0B172647" w:rsidR="00FC3B40" w:rsidRDefault="00FC3B40" w:rsidP="00FC3B40">
      <w:pPr>
        <w:pStyle w:val="Listaszerbekezds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pályázók, akik a költségvetésükben önerőből és egyéb forrásokból 50%-os önrészt biztosítanak (az önrész meglétéről a pályázat benyújtásával egyidejűleg írásban nyilatkozni kell).</w:t>
      </w:r>
    </w:p>
    <w:p w14:paraId="12B8F715" w14:textId="54128EB6" w:rsidR="00FC3B40" w:rsidRDefault="00FC3B40" w:rsidP="00FC3B40">
      <w:pPr>
        <w:pStyle w:val="Listaszerbekezds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projekt arányaiban költséghatékony.</w:t>
      </w:r>
    </w:p>
    <w:p w14:paraId="15394481" w14:textId="0DB9E022" w:rsidR="00FC3B40" w:rsidRPr="00FC3B40" w:rsidRDefault="00FC3B40" w:rsidP="00FC3B40">
      <w:pPr>
        <w:pStyle w:val="Listaszerbekezds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Nagykőrös város megismertetésére, hírének öregbítésére szolgáló rendezvények, kiadványok.</w:t>
      </w:r>
    </w:p>
    <w:p w14:paraId="505FBDAA" w14:textId="77777777" w:rsidR="00146672" w:rsidRDefault="00146672" w:rsidP="002E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E7D7C" w14:textId="77777777" w:rsidR="00716D40" w:rsidRDefault="00716D40" w:rsidP="002E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447FE" w14:textId="77777777" w:rsidR="00F63669" w:rsidRDefault="00F63669" w:rsidP="002E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9E405" w14:textId="77777777" w:rsidR="00F63669" w:rsidRPr="005C31DB" w:rsidRDefault="00F63669" w:rsidP="002E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29F4B" w14:textId="53AA82DB" w:rsidR="00EA4A9A" w:rsidRDefault="00EA4A9A" w:rsidP="005C3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31D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 PÁLYÁZAT BEÉRKEZÉSÉNEK HATÁRIDEJE:</w:t>
      </w:r>
    </w:p>
    <w:p w14:paraId="1A46D94E" w14:textId="77777777" w:rsidR="005C31DB" w:rsidRPr="005C31DB" w:rsidRDefault="005C31DB" w:rsidP="005C3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C5F80F" w14:textId="127A8CA1" w:rsidR="00EA4A9A" w:rsidRPr="005C31DB" w:rsidRDefault="00EA4A9A" w:rsidP="005C3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C31DB">
        <w:rPr>
          <w:rFonts w:ascii="Times New Roman" w:hAnsi="Times New Roman" w:cs="Times New Roman"/>
          <w:b/>
          <w:bCs/>
          <w:sz w:val="32"/>
          <w:szCs w:val="24"/>
        </w:rPr>
        <w:t>202</w:t>
      </w:r>
      <w:r w:rsidR="00203F40">
        <w:rPr>
          <w:rFonts w:ascii="Times New Roman" w:hAnsi="Times New Roman" w:cs="Times New Roman"/>
          <w:b/>
          <w:bCs/>
          <w:sz w:val="32"/>
          <w:szCs w:val="24"/>
        </w:rPr>
        <w:t>5</w:t>
      </w:r>
      <w:r w:rsidRPr="005C31DB">
        <w:rPr>
          <w:rFonts w:ascii="Times New Roman" w:hAnsi="Times New Roman" w:cs="Times New Roman"/>
          <w:b/>
          <w:bCs/>
          <w:sz w:val="32"/>
          <w:szCs w:val="24"/>
        </w:rPr>
        <w:t xml:space="preserve">. </w:t>
      </w:r>
      <w:r w:rsidR="00EC3D51">
        <w:rPr>
          <w:rFonts w:ascii="Times New Roman" w:hAnsi="Times New Roman" w:cs="Times New Roman"/>
          <w:b/>
          <w:bCs/>
          <w:sz w:val="32"/>
          <w:szCs w:val="24"/>
        </w:rPr>
        <w:t xml:space="preserve">év során folyamatos a pályázati keret </w:t>
      </w:r>
      <w:r w:rsidR="00537073">
        <w:rPr>
          <w:rFonts w:ascii="Times New Roman" w:hAnsi="Times New Roman" w:cs="Times New Roman"/>
          <w:b/>
          <w:bCs/>
          <w:sz w:val="32"/>
          <w:szCs w:val="24"/>
        </w:rPr>
        <w:t>kimerüléséig</w:t>
      </w:r>
    </w:p>
    <w:p w14:paraId="62CA1BEF" w14:textId="77777777" w:rsidR="00EA4A9A" w:rsidRDefault="00EA4A9A" w:rsidP="002E5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78013" w14:textId="77777777" w:rsidR="00146672" w:rsidRPr="00495F1D" w:rsidRDefault="00146672" w:rsidP="002E5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E7A69" w14:textId="77777777" w:rsidR="00EA4A9A" w:rsidRPr="00495F1D" w:rsidRDefault="00EA4A9A" w:rsidP="002E5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5F1D">
        <w:rPr>
          <w:rFonts w:ascii="Times New Roman" w:hAnsi="Times New Roman" w:cs="Times New Roman"/>
          <w:b/>
          <w:bCs/>
          <w:sz w:val="24"/>
          <w:szCs w:val="24"/>
          <w:u w:val="single"/>
        </w:rPr>
        <w:t>A PÁLYÁZAT BENYÚJTÁSÁNAK HELYE, MÓDJA:</w:t>
      </w:r>
    </w:p>
    <w:p w14:paraId="20CAFF23" w14:textId="77777777" w:rsidR="00EA4A9A" w:rsidRPr="00D20C1B" w:rsidRDefault="00EA4A9A" w:rsidP="002E5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AB842" w14:textId="5FF34AB6" w:rsidR="00EA4A9A" w:rsidRPr="004D6CC7" w:rsidRDefault="00EA4A9A" w:rsidP="002E5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CC7">
        <w:rPr>
          <w:rFonts w:ascii="Times New Roman" w:hAnsi="Times New Roman" w:cs="Times New Roman"/>
          <w:b/>
          <w:sz w:val="24"/>
          <w:szCs w:val="24"/>
          <w:u w:val="dotted"/>
        </w:rPr>
        <w:t>Személyesen, postai úton:</w:t>
      </w:r>
      <w:r w:rsidRPr="004D6CC7">
        <w:rPr>
          <w:rFonts w:ascii="Times New Roman" w:hAnsi="Times New Roman" w:cs="Times New Roman"/>
          <w:b/>
          <w:sz w:val="24"/>
          <w:szCs w:val="24"/>
        </w:rPr>
        <w:t xml:space="preserve"> Nagykőrösi Polgármesteri Hivatal </w:t>
      </w:r>
      <w:r w:rsidR="004D6CC7" w:rsidRPr="004D6CC7">
        <w:rPr>
          <w:rFonts w:ascii="Times New Roman" w:hAnsi="Times New Roman" w:cs="Times New Roman"/>
          <w:b/>
          <w:sz w:val="24"/>
          <w:szCs w:val="24"/>
        </w:rPr>
        <w:t>Pénzügyi Iroda</w:t>
      </w:r>
    </w:p>
    <w:p w14:paraId="7E6B8DF2" w14:textId="40B15F0A" w:rsidR="00EA4A9A" w:rsidRPr="004D6CC7" w:rsidRDefault="00EA4A9A" w:rsidP="002E5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CC7">
        <w:rPr>
          <w:rFonts w:ascii="Times New Roman" w:hAnsi="Times New Roman" w:cs="Times New Roman"/>
          <w:b/>
          <w:sz w:val="24"/>
          <w:szCs w:val="24"/>
        </w:rPr>
        <w:t xml:space="preserve">2750 Nagykőrös, Szabadság tér 5. </w:t>
      </w:r>
      <w:r w:rsidR="004D6CC7" w:rsidRPr="004D6CC7">
        <w:rPr>
          <w:rFonts w:ascii="Times New Roman" w:hAnsi="Times New Roman" w:cs="Times New Roman"/>
          <w:b/>
          <w:sz w:val="24"/>
          <w:szCs w:val="24"/>
        </w:rPr>
        <w:t>em</w:t>
      </w:r>
      <w:r w:rsidRPr="004D6C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6CC7" w:rsidRPr="004D6CC7">
        <w:rPr>
          <w:rFonts w:ascii="Times New Roman" w:hAnsi="Times New Roman" w:cs="Times New Roman"/>
          <w:b/>
          <w:sz w:val="24"/>
          <w:szCs w:val="24"/>
        </w:rPr>
        <w:t>2</w:t>
      </w:r>
      <w:r w:rsidRPr="004D6CC7">
        <w:rPr>
          <w:rFonts w:ascii="Times New Roman" w:hAnsi="Times New Roman" w:cs="Times New Roman"/>
          <w:b/>
          <w:sz w:val="24"/>
          <w:szCs w:val="24"/>
        </w:rPr>
        <w:t>1-es iroda</w:t>
      </w:r>
    </w:p>
    <w:p w14:paraId="26F60C87" w14:textId="4A779415" w:rsidR="00EA4A9A" w:rsidRPr="00D20C1B" w:rsidRDefault="00EA4A9A" w:rsidP="002E5074">
      <w:pPr>
        <w:widowControl w:val="0"/>
        <w:tabs>
          <w:tab w:val="left" w:pos="59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A6C6A" w14:textId="6C62D6C2" w:rsidR="00EA4A9A" w:rsidRPr="002964D4" w:rsidRDefault="00EA4A9A" w:rsidP="002E5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D4">
        <w:rPr>
          <w:rFonts w:ascii="Times New Roman" w:hAnsi="Times New Roman" w:cs="Times New Roman"/>
          <w:b/>
          <w:bCs/>
          <w:sz w:val="24"/>
          <w:szCs w:val="24"/>
        </w:rPr>
        <w:t>A PÁLYÁZAT ELBÍRÁL</w:t>
      </w:r>
      <w:r w:rsidR="00373521">
        <w:rPr>
          <w:rFonts w:ascii="Times New Roman" w:hAnsi="Times New Roman" w:cs="Times New Roman"/>
          <w:b/>
          <w:bCs/>
          <w:sz w:val="24"/>
          <w:szCs w:val="24"/>
        </w:rPr>
        <w:t>ÁSA</w:t>
      </w:r>
      <w:r w:rsidRPr="002964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964D4">
        <w:rPr>
          <w:rFonts w:ascii="Times New Roman" w:hAnsi="Times New Roman" w:cs="Times New Roman"/>
          <w:sz w:val="24"/>
          <w:szCs w:val="24"/>
        </w:rPr>
        <w:t xml:space="preserve"> </w:t>
      </w:r>
      <w:r w:rsidR="00373521">
        <w:rPr>
          <w:rFonts w:ascii="Times New Roman" w:hAnsi="Times New Roman" w:cs="Times New Roman"/>
          <w:sz w:val="24"/>
          <w:szCs w:val="24"/>
        </w:rPr>
        <w:t>Az államháztartáson kívüli forrás átadásról és átvételről szóló 18/2023. (IX. 29.) önkormányzati rendeletben foglaltak szerint történik.</w:t>
      </w:r>
    </w:p>
    <w:p w14:paraId="531823E6" w14:textId="77777777" w:rsidR="00EA4A9A" w:rsidRPr="002964D4" w:rsidRDefault="00EA4A9A" w:rsidP="002E5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61727" w14:textId="26C47258" w:rsidR="00EA4A9A" w:rsidRPr="00516BB6" w:rsidRDefault="00EA4A9A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16BB6">
        <w:rPr>
          <w:rFonts w:ascii="Times New Roman" w:hAnsi="Times New Roman" w:cs="Times New Roman"/>
          <w:sz w:val="24"/>
          <w:szCs w:val="24"/>
        </w:rPr>
        <w:t>Ha a pályázó a befogadott pályázatot hibásan, hiányosan nyújtotta be, a pályázat kiírója a hibák, hiányosságok egyidejű megjelölése mellett felszólítja a pályázót a pályázat kijavítására. A pályázat kijavítására egy alkalommal van lehetőség – a felszólítás megküldésétől számított 3 munkanapon belül. Ha a pályázó a hiánypótlást is hibásan, hiányosan teljesíti, a hiányosságokat nem pótolja a felszólításban meghatározott határidőn belül, a hibás, hiányos pályázat érvénytelen.</w:t>
      </w:r>
    </w:p>
    <w:p w14:paraId="305322E3" w14:textId="77777777" w:rsidR="00EA4A9A" w:rsidRPr="00516BB6" w:rsidRDefault="00EA4A9A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006E31A4" w14:textId="35FBF82D" w:rsidR="00EA4A9A" w:rsidRPr="00516BB6" w:rsidRDefault="00EA4A9A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16BB6">
        <w:rPr>
          <w:rFonts w:ascii="Times New Roman" w:hAnsi="Times New Roman" w:cs="Times New Roman"/>
          <w:sz w:val="24"/>
          <w:szCs w:val="24"/>
        </w:rPr>
        <w:t>A pályázat elbírálás</w:t>
      </w:r>
      <w:r w:rsidR="00E369A1">
        <w:rPr>
          <w:rFonts w:ascii="Times New Roman" w:hAnsi="Times New Roman" w:cs="Times New Roman"/>
          <w:sz w:val="24"/>
          <w:szCs w:val="24"/>
        </w:rPr>
        <w:t>a: folyamatos</w:t>
      </w:r>
    </w:p>
    <w:p w14:paraId="1E730585" w14:textId="77777777" w:rsidR="00EA4A9A" w:rsidRPr="00262F73" w:rsidRDefault="00EA4A9A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CC560DA" w14:textId="77777777" w:rsidR="00EA4A9A" w:rsidRPr="001418C8" w:rsidRDefault="00EA4A9A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418C8">
        <w:rPr>
          <w:rFonts w:ascii="Times New Roman" w:hAnsi="Times New Roman" w:cs="Times New Roman"/>
          <w:sz w:val="24"/>
          <w:szCs w:val="24"/>
        </w:rPr>
        <w:t>Az elbírálás eredményéről és a szerződés megkötéséhez szükséges teendőkről a pályázók értesítése telefonon, szükség esetén email útján történik, a döntést követő 8 napon belül.</w:t>
      </w:r>
    </w:p>
    <w:p w14:paraId="1B217F7D" w14:textId="77777777" w:rsidR="00EA4A9A" w:rsidRPr="009F683E" w:rsidRDefault="00EA4A9A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8738958" w14:textId="6366E9DE" w:rsidR="00EA4A9A" w:rsidRPr="00D31995" w:rsidRDefault="00EA4A9A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31995">
        <w:rPr>
          <w:rFonts w:ascii="Times New Roman" w:hAnsi="Times New Roman" w:cs="Times New Roman"/>
          <w:sz w:val="24"/>
          <w:szCs w:val="24"/>
        </w:rPr>
        <w:t>A pályázattal kapcsolatban a pályázók felvilágosítást a 06-53-550-3</w:t>
      </w:r>
      <w:r w:rsidR="00D31995" w:rsidRPr="00D31995">
        <w:rPr>
          <w:rFonts w:ascii="Times New Roman" w:hAnsi="Times New Roman" w:cs="Times New Roman"/>
          <w:sz w:val="24"/>
          <w:szCs w:val="24"/>
        </w:rPr>
        <w:t>4</w:t>
      </w:r>
      <w:r w:rsidRPr="00D31995">
        <w:rPr>
          <w:rFonts w:ascii="Times New Roman" w:hAnsi="Times New Roman" w:cs="Times New Roman"/>
          <w:sz w:val="24"/>
          <w:szCs w:val="24"/>
        </w:rPr>
        <w:t xml:space="preserve">8-as telefonszámon, </w:t>
      </w:r>
      <w:r w:rsidR="00D31995" w:rsidRPr="00D31995">
        <w:rPr>
          <w:rFonts w:ascii="Times New Roman" w:hAnsi="Times New Roman" w:cs="Times New Roman"/>
          <w:sz w:val="24"/>
          <w:szCs w:val="24"/>
        </w:rPr>
        <w:t>Erdélyiné Koczó Katalin költségvetési</w:t>
      </w:r>
      <w:r w:rsidRPr="00D31995">
        <w:rPr>
          <w:rFonts w:ascii="Times New Roman" w:hAnsi="Times New Roman" w:cs="Times New Roman"/>
          <w:sz w:val="24"/>
          <w:szCs w:val="24"/>
        </w:rPr>
        <w:t xml:space="preserve"> ügyintézőnél kaphatnak.</w:t>
      </w:r>
    </w:p>
    <w:p w14:paraId="3368D481" w14:textId="77777777" w:rsidR="00EA4A9A" w:rsidRPr="00D31995" w:rsidRDefault="00EA4A9A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7AD230B" w14:textId="77777777" w:rsidR="00EA4A9A" w:rsidRPr="00CF3A6C" w:rsidRDefault="00EA4A9A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3A6C">
        <w:rPr>
          <w:rFonts w:ascii="Times New Roman" w:hAnsi="Times New Roman" w:cs="Times New Roman"/>
          <w:sz w:val="24"/>
          <w:szCs w:val="24"/>
        </w:rPr>
        <w:t>Támogatásban kizárólag a pályázati kiírásban szereplő valamennyi feltételnek megfelelő pályázó részesülhet.</w:t>
      </w:r>
    </w:p>
    <w:p w14:paraId="28263018" w14:textId="77777777" w:rsidR="00EA4A9A" w:rsidRPr="00CF3A6C" w:rsidRDefault="00EA4A9A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ADDC52A" w14:textId="77777777" w:rsidR="00227AAB" w:rsidRPr="00227AAB" w:rsidRDefault="00EA4A9A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27AAB">
        <w:rPr>
          <w:rFonts w:ascii="Times New Roman" w:hAnsi="Times New Roman" w:cs="Times New Roman"/>
          <w:sz w:val="24"/>
          <w:szCs w:val="24"/>
        </w:rPr>
        <w:t>Támogatott köteles rendezvény esetében a rendezvény helyszínén írásos formában kihelyezett táblán, zászlón, valamint a rendezvényről/kiadványról beszámoló média-megjelenésben, valamint magában a kiadványban, az alábbi szöveget nyilvánosságra hozni, feltüntetni:</w:t>
      </w:r>
    </w:p>
    <w:p w14:paraId="5C0FCD0D" w14:textId="33FE3902" w:rsidR="00EA4A9A" w:rsidRPr="00227AAB" w:rsidRDefault="00EA4A9A" w:rsidP="00227A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227AAB">
        <w:rPr>
          <w:rFonts w:ascii="Times New Roman" w:hAnsi="Times New Roman" w:cs="Times New Roman"/>
          <w:sz w:val="24"/>
          <w:szCs w:val="24"/>
        </w:rPr>
        <w:t>„A rendezvényt/kiadványt Nagykőrös Város Önkormányzata támogatta”.</w:t>
      </w:r>
    </w:p>
    <w:p w14:paraId="653A5EBC" w14:textId="77777777" w:rsidR="00EA4A9A" w:rsidRPr="00227AAB" w:rsidRDefault="00EA4A9A" w:rsidP="002E50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0B514B89" w14:textId="77777777" w:rsidR="00EA4A9A" w:rsidRPr="00227AAB" w:rsidRDefault="00EA4A9A" w:rsidP="002E5074">
      <w:pPr>
        <w:widowControl w:val="0"/>
        <w:tabs>
          <w:tab w:val="left" w:pos="2608"/>
        </w:tabs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27AAB">
        <w:rPr>
          <w:rFonts w:ascii="Times New Roman" w:hAnsi="Times New Roman" w:cs="Times New Roman"/>
          <w:b/>
          <w:sz w:val="24"/>
          <w:szCs w:val="24"/>
        </w:rPr>
        <w:t>A támogatásban részesülő pályázatban szerepelő támogatási cél utólag nem módosítható!</w:t>
      </w:r>
      <w:r w:rsidRPr="00227AAB">
        <w:rPr>
          <w:rFonts w:ascii="Times New Roman" w:hAnsi="Times New Roman" w:cs="Times New Roman"/>
          <w:sz w:val="24"/>
          <w:szCs w:val="24"/>
        </w:rPr>
        <w:tab/>
      </w:r>
    </w:p>
    <w:p w14:paraId="48CB7633" w14:textId="77777777" w:rsidR="00EA4A9A" w:rsidRPr="00227AAB" w:rsidRDefault="00EA4A9A" w:rsidP="002E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25B8B" w14:textId="07C139F6" w:rsidR="00EA4A9A" w:rsidRPr="00227AAB" w:rsidRDefault="00EA4A9A" w:rsidP="002E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AAB">
        <w:rPr>
          <w:rFonts w:ascii="Times New Roman" w:hAnsi="Times New Roman" w:cs="Times New Roman"/>
          <w:sz w:val="24"/>
          <w:szCs w:val="24"/>
        </w:rPr>
        <w:t>Nagykőrös, 202</w:t>
      </w:r>
      <w:r w:rsidR="00227AAB">
        <w:rPr>
          <w:rFonts w:ascii="Times New Roman" w:hAnsi="Times New Roman" w:cs="Times New Roman"/>
          <w:sz w:val="24"/>
          <w:szCs w:val="24"/>
        </w:rPr>
        <w:t>5</w:t>
      </w:r>
      <w:r w:rsidRPr="00227AAB">
        <w:rPr>
          <w:rFonts w:ascii="Times New Roman" w:hAnsi="Times New Roman" w:cs="Times New Roman"/>
          <w:sz w:val="24"/>
          <w:szCs w:val="24"/>
        </w:rPr>
        <w:t xml:space="preserve">. </w:t>
      </w:r>
      <w:r w:rsidR="003B03D1">
        <w:rPr>
          <w:rFonts w:ascii="Times New Roman" w:hAnsi="Times New Roman" w:cs="Times New Roman"/>
          <w:sz w:val="24"/>
          <w:szCs w:val="24"/>
        </w:rPr>
        <w:t>február</w:t>
      </w:r>
      <w:r w:rsidRPr="00227AAB">
        <w:rPr>
          <w:rFonts w:ascii="Times New Roman" w:hAnsi="Times New Roman" w:cs="Times New Roman"/>
          <w:sz w:val="24"/>
          <w:szCs w:val="24"/>
        </w:rPr>
        <w:t xml:space="preserve"> </w:t>
      </w:r>
      <w:r w:rsidR="003B03D1">
        <w:rPr>
          <w:rFonts w:ascii="Times New Roman" w:hAnsi="Times New Roman" w:cs="Times New Roman"/>
          <w:sz w:val="24"/>
          <w:szCs w:val="24"/>
        </w:rPr>
        <w:t>17.</w:t>
      </w:r>
    </w:p>
    <w:p w14:paraId="63FEB53E" w14:textId="77777777" w:rsidR="00EA4A9A" w:rsidRPr="00227AAB" w:rsidRDefault="00EA4A9A" w:rsidP="002E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BEBE2" w14:textId="77777777" w:rsidR="00EA4A9A" w:rsidRDefault="00EA4A9A" w:rsidP="002E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283D5" w14:textId="77777777" w:rsidR="001D4812" w:rsidRPr="00227AAB" w:rsidRDefault="001D4812" w:rsidP="002E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AF6F3" w14:textId="77777777" w:rsidR="002E376F" w:rsidRDefault="001D4812" w:rsidP="002E376F">
      <w:pPr>
        <w:widowControl w:val="0"/>
        <w:tabs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ind w:right="12"/>
        <w:rPr>
          <w:rFonts w:ascii="Times New Roman" w:hAnsi="Times New Roman" w:cs="Times New Roman"/>
          <w:b/>
          <w:bCs/>
          <w:szCs w:val="23"/>
        </w:rPr>
      </w:pPr>
      <w:r>
        <w:rPr>
          <w:rFonts w:ascii="Times New Roman" w:hAnsi="Times New Roman" w:cs="Times New Roman"/>
          <w:b/>
          <w:bCs/>
          <w:szCs w:val="23"/>
        </w:rPr>
        <w:tab/>
      </w:r>
      <w:r w:rsidR="00EA4A9A" w:rsidRPr="00227AAB">
        <w:rPr>
          <w:rFonts w:ascii="Times New Roman" w:hAnsi="Times New Roman" w:cs="Times New Roman"/>
          <w:b/>
          <w:bCs/>
          <w:szCs w:val="23"/>
        </w:rPr>
        <w:t xml:space="preserve">Dr. </w:t>
      </w:r>
      <w:r>
        <w:rPr>
          <w:rFonts w:ascii="Times New Roman" w:hAnsi="Times New Roman" w:cs="Times New Roman"/>
          <w:b/>
          <w:bCs/>
          <w:szCs w:val="23"/>
        </w:rPr>
        <w:t>Körtvélyesi Attila</w:t>
      </w:r>
    </w:p>
    <w:p w14:paraId="5278C298" w14:textId="0EED598F" w:rsidR="00B51731" w:rsidRPr="00C429C1" w:rsidRDefault="002E376F" w:rsidP="002E376F">
      <w:pPr>
        <w:widowControl w:val="0"/>
        <w:tabs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ind w:right="12"/>
        <w:rPr>
          <w:sz w:val="24"/>
        </w:rPr>
      </w:pPr>
      <w:r>
        <w:rPr>
          <w:rFonts w:ascii="Times New Roman" w:hAnsi="Times New Roman" w:cs="Times New Roman"/>
          <w:szCs w:val="23"/>
        </w:rPr>
        <w:tab/>
      </w:r>
      <w:r w:rsidR="00EA4A9A" w:rsidRPr="00227AAB">
        <w:rPr>
          <w:rFonts w:ascii="Times New Roman" w:hAnsi="Times New Roman" w:cs="Times New Roman"/>
          <w:szCs w:val="23"/>
        </w:rPr>
        <w:t>polgármest</w:t>
      </w:r>
      <w:r>
        <w:rPr>
          <w:rFonts w:ascii="Times New Roman" w:hAnsi="Times New Roman" w:cs="Times New Roman"/>
          <w:szCs w:val="23"/>
        </w:rPr>
        <w:t>er</w:t>
      </w:r>
      <w:bookmarkStart w:id="0" w:name="page4"/>
      <w:bookmarkEnd w:id="0"/>
    </w:p>
    <w:sectPr w:rsidR="00B51731" w:rsidRPr="00C42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BB3"/>
    <w:multiLevelType w:val="hybridMultilevel"/>
    <w:tmpl w:val="0268B4E8"/>
    <w:lvl w:ilvl="0" w:tplc="000012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153C"/>
    <w:multiLevelType w:val="hybridMultilevel"/>
    <w:tmpl w:val="00007E87"/>
    <w:lvl w:ilvl="0" w:tplc="0000390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002CD6"/>
    <w:multiLevelType w:val="hybridMultilevel"/>
    <w:tmpl w:val="8324700A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00041BB"/>
    <w:multiLevelType w:val="hybridMultilevel"/>
    <w:tmpl w:val="000026E9"/>
    <w:lvl w:ilvl="0" w:tplc="000001EB">
      <w:start w:val="1"/>
      <w:numFmt w:val="bullet"/>
      <w:lvlText w:val=""/>
      <w:lvlJc w:val="left"/>
      <w:pPr>
        <w:tabs>
          <w:tab w:val="num" w:pos="1064"/>
        </w:tabs>
        <w:ind w:left="1064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AF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</w:lvl>
    <w:lvl w:ilvl="1" w:tplc="FFFFFFFF">
      <w:numFmt w:val="decimal"/>
      <w:lvlText w:val=""/>
      <w:lvlJc w:val="left"/>
      <w:pPr>
        <w:ind w:left="-336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-336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-336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-336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-336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-336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-336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-336" w:firstLine="0"/>
      </w:pPr>
      <w:rPr>
        <w:rFonts w:cs="Times New Roman"/>
      </w:rPr>
    </w:lvl>
  </w:abstractNum>
  <w:abstractNum w:abstractNumId="6" w15:restartNumberingAfterBreak="0">
    <w:nsid w:val="03370019"/>
    <w:multiLevelType w:val="hybridMultilevel"/>
    <w:tmpl w:val="BB52AD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476AA0"/>
    <w:multiLevelType w:val="hybridMultilevel"/>
    <w:tmpl w:val="B27CE1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F0C34"/>
    <w:multiLevelType w:val="hybridMultilevel"/>
    <w:tmpl w:val="C7DE27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07DF8"/>
    <w:multiLevelType w:val="hybridMultilevel"/>
    <w:tmpl w:val="BA58546E"/>
    <w:lvl w:ilvl="0" w:tplc="040E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0" w15:restartNumberingAfterBreak="0">
    <w:nsid w:val="6438093D"/>
    <w:multiLevelType w:val="hybridMultilevel"/>
    <w:tmpl w:val="3072F298"/>
    <w:lvl w:ilvl="0" w:tplc="040E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6A0349E1"/>
    <w:multiLevelType w:val="hybridMultilevel"/>
    <w:tmpl w:val="F094042A"/>
    <w:lvl w:ilvl="0" w:tplc="040E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6B863775"/>
    <w:multiLevelType w:val="hybridMultilevel"/>
    <w:tmpl w:val="43D8414A"/>
    <w:lvl w:ilvl="0" w:tplc="E2FEE57C">
      <w:start w:val="1"/>
      <w:numFmt w:val="lowerLetter"/>
      <w:lvlText w:val="%1)"/>
      <w:lvlJc w:val="left"/>
      <w:pPr>
        <w:ind w:left="1564" w:hanging="564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080" w:hanging="360"/>
      </w:pPr>
    </w:lvl>
    <w:lvl w:ilvl="2" w:tplc="040E001B" w:tentative="1">
      <w:start w:val="1"/>
      <w:numFmt w:val="lowerRoman"/>
      <w:lvlText w:val="%3."/>
      <w:lvlJc w:val="right"/>
      <w:pPr>
        <w:ind w:left="2800" w:hanging="180"/>
      </w:pPr>
    </w:lvl>
    <w:lvl w:ilvl="3" w:tplc="040E000F" w:tentative="1">
      <w:start w:val="1"/>
      <w:numFmt w:val="decimal"/>
      <w:lvlText w:val="%4."/>
      <w:lvlJc w:val="left"/>
      <w:pPr>
        <w:ind w:left="3520" w:hanging="360"/>
      </w:pPr>
    </w:lvl>
    <w:lvl w:ilvl="4" w:tplc="040E0019" w:tentative="1">
      <w:start w:val="1"/>
      <w:numFmt w:val="lowerLetter"/>
      <w:lvlText w:val="%5."/>
      <w:lvlJc w:val="left"/>
      <w:pPr>
        <w:ind w:left="4240" w:hanging="360"/>
      </w:pPr>
    </w:lvl>
    <w:lvl w:ilvl="5" w:tplc="040E001B" w:tentative="1">
      <w:start w:val="1"/>
      <w:numFmt w:val="lowerRoman"/>
      <w:lvlText w:val="%6."/>
      <w:lvlJc w:val="right"/>
      <w:pPr>
        <w:ind w:left="4960" w:hanging="180"/>
      </w:pPr>
    </w:lvl>
    <w:lvl w:ilvl="6" w:tplc="040E000F" w:tentative="1">
      <w:start w:val="1"/>
      <w:numFmt w:val="decimal"/>
      <w:lvlText w:val="%7."/>
      <w:lvlJc w:val="left"/>
      <w:pPr>
        <w:ind w:left="5680" w:hanging="360"/>
      </w:pPr>
    </w:lvl>
    <w:lvl w:ilvl="7" w:tplc="040E0019" w:tentative="1">
      <w:start w:val="1"/>
      <w:numFmt w:val="lowerLetter"/>
      <w:lvlText w:val="%8."/>
      <w:lvlJc w:val="left"/>
      <w:pPr>
        <w:ind w:left="6400" w:hanging="360"/>
      </w:pPr>
    </w:lvl>
    <w:lvl w:ilvl="8" w:tplc="040E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3" w15:restartNumberingAfterBreak="0">
    <w:nsid w:val="77AB34AA"/>
    <w:multiLevelType w:val="hybridMultilevel"/>
    <w:tmpl w:val="9D5671AC"/>
    <w:lvl w:ilvl="0" w:tplc="7C949F3E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5" w:hanging="360"/>
      </w:pPr>
    </w:lvl>
    <w:lvl w:ilvl="2" w:tplc="040E001B" w:tentative="1">
      <w:start w:val="1"/>
      <w:numFmt w:val="lowerRoman"/>
      <w:lvlText w:val="%3."/>
      <w:lvlJc w:val="right"/>
      <w:pPr>
        <w:ind w:left="8175" w:hanging="180"/>
      </w:pPr>
    </w:lvl>
    <w:lvl w:ilvl="3" w:tplc="040E000F" w:tentative="1">
      <w:start w:val="1"/>
      <w:numFmt w:val="decimal"/>
      <w:lvlText w:val="%4."/>
      <w:lvlJc w:val="left"/>
      <w:pPr>
        <w:ind w:left="8895" w:hanging="360"/>
      </w:pPr>
    </w:lvl>
    <w:lvl w:ilvl="4" w:tplc="040E0019" w:tentative="1">
      <w:start w:val="1"/>
      <w:numFmt w:val="lowerLetter"/>
      <w:lvlText w:val="%5."/>
      <w:lvlJc w:val="left"/>
      <w:pPr>
        <w:ind w:left="9615" w:hanging="360"/>
      </w:pPr>
    </w:lvl>
    <w:lvl w:ilvl="5" w:tplc="040E001B" w:tentative="1">
      <w:start w:val="1"/>
      <w:numFmt w:val="lowerRoman"/>
      <w:lvlText w:val="%6."/>
      <w:lvlJc w:val="right"/>
      <w:pPr>
        <w:ind w:left="10335" w:hanging="180"/>
      </w:pPr>
    </w:lvl>
    <w:lvl w:ilvl="6" w:tplc="040E000F" w:tentative="1">
      <w:start w:val="1"/>
      <w:numFmt w:val="decimal"/>
      <w:lvlText w:val="%7."/>
      <w:lvlJc w:val="left"/>
      <w:pPr>
        <w:ind w:left="11055" w:hanging="360"/>
      </w:pPr>
    </w:lvl>
    <w:lvl w:ilvl="7" w:tplc="040E0019" w:tentative="1">
      <w:start w:val="1"/>
      <w:numFmt w:val="lowerLetter"/>
      <w:lvlText w:val="%8."/>
      <w:lvlJc w:val="left"/>
      <w:pPr>
        <w:ind w:left="11775" w:hanging="360"/>
      </w:pPr>
    </w:lvl>
    <w:lvl w:ilvl="8" w:tplc="040E001B" w:tentative="1">
      <w:start w:val="1"/>
      <w:numFmt w:val="lowerRoman"/>
      <w:lvlText w:val="%9."/>
      <w:lvlJc w:val="right"/>
      <w:pPr>
        <w:ind w:left="12495" w:hanging="180"/>
      </w:pPr>
    </w:lvl>
  </w:abstractNum>
  <w:num w:numId="1" w16cid:durableId="1264341156">
    <w:abstractNumId w:val="13"/>
  </w:num>
  <w:num w:numId="2" w16cid:durableId="1591038275">
    <w:abstractNumId w:val="5"/>
  </w:num>
  <w:num w:numId="3" w16cid:durableId="1899854385">
    <w:abstractNumId w:val="2"/>
  </w:num>
  <w:num w:numId="4" w16cid:durableId="17844924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2206063">
    <w:abstractNumId w:val="3"/>
  </w:num>
  <w:num w:numId="6" w16cid:durableId="1689411625">
    <w:abstractNumId w:val="0"/>
  </w:num>
  <w:num w:numId="7" w16cid:durableId="1682849983">
    <w:abstractNumId w:val="1"/>
  </w:num>
  <w:num w:numId="8" w16cid:durableId="1600093071">
    <w:abstractNumId w:val="11"/>
  </w:num>
  <w:num w:numId="9" w16cid:durableId="1900021281">
    <w:abstractNumId w:val="9"/>
  </w:num>
  <w:num w:numId="10" w16cid:durableId="885019920">
    <w:abstractNumId w:val="6"/>
  </w:num>
  <w:num w:numId="11" w16cid:durableId="1305938219">
    <w:abstractNumId w:val="12"/>
  </w:num>
  <w:num w:numId="12" w16cid:durableId="178277287">
    <w:abstractNumId w:val="8"/>
  </w:num>
  <w:num w:numId="13" w16cid:durableId="1373114858">
    <w:abstractNumId w:val="10"/>
  </w:num>
  <w:num w:numId="14" w16cid:durableId="17046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31"/>
    <w:rsid w:val="00020715"/>
    <w:rsid w:val="00063FA2"/>
    <w:rsid w:val="000641F8"/>
    <w:rsid w:val="00067C49"/>
    <w:rsid w:val="000A1B83"/>
    <w:rsid w:val="000D1144"/>
    <w:rsid w:val="000D1EA2"/>
    <w:rsid w:val="001418C8"/>
    <w:rsid w:val="00144913"/>
    <w:rsid w:val="00146672"/>
    <w:rsid w:val="0016264F"/>
    <w:rsid w:val="001A399F"/>
    <w:rsid w:val="001D4812"/>
    <w:rsid w:val="001E363B"/>
    <w:rsid w:val="00201656"/>
    <w:rsid w:val="00203F40"/>
    <w:rsid w:val="00215C87"/>
    <w:rsid w:val="00222817"/>
    <w:rsid w:val="00227AAB"/>
    <w:rsid w:val="00244F14"/>
    <w:rsid w:val="0026166A"/>
    <w:rsid w:val="00262F73"/>
    <w:rsid w:val="00263CC0"/>
    <w:rsid w:val="00266C8C"/>
    <w:rsid w:val="00276D16"/>
    <w:rsid w:val="002964D4"/>
    <w:rsid w:val="002A6C88"/>
    <w:rsid w:val="002C14A2"/>
    <w:rsid w:val="002E2C9A"/>
    <w:rsid w:val="002E376F"/>
    <w:rsid w:val="002E5074"/>
    <w:rsid w:val="00373521"/>
    <w:rsid w:val="00384BBD"/>
    <w:rsid w:val="00392812"/>
    <w:rsid w:val="00394D3A"/>
    <w:rsid w:val="003B03D1"/>
    <w:rsid w:val="003C506A"/>
    <w:rsid w:val="004549A5"/>
    <w:rsid w:val="00461EAA"/>
    <w:rsid w:val="00486531"/>
    <w:rsid w:val="00495F1D"/>
    <w:rsid w:val="004A44F8"/>
    <w:rsid w:val="004D6CC7"/>
    <w:rsid w:val="00515EA8"/>
    <w:rsid w:val="00516BB6"/>
    <w:rsid w:val="00537073"/>
    <w:rsid w:val="00545F3E"/>
    <w:rsid w:val="00584C86"/>
    <w:rsid w:val="005C31DB"/>
    <w:rsid w:val="006124A8"/>
    <w:rsid w:val="00622946"/>
    <w:rsid w:val="00647D44"/>
    <w:rsid w:val="006668F9"/>
    <w:rsid w:val="00667069"/>
    <w:rsid w:val="0067726C"/>
    <w:rsid w:val="00684F88"/>
    <w:rsid w:val="006918C8"/>
    <w:rsid w:val="006B3182"/>
    <w:rsid w:val="006B78F5"/>
    <w:rsid w:val="006E073D"/>
    <w:rsid w:val="00716D40"/>
    <w:rsid w:val="00743D71"/>
    <w:rsid w:val="00745A07"/>
    <w:rsid w:val="0075591C"/>
    <w:rsid w:val="00786328"/>
    <w:rsid w:val="007E6104"/>
    <w:rsid w:val="00827036"/>
    <w:rsid w:val="00864546"/>
    <w:rsid w:val="00882288"/>
    <w:rsid w:val="00886A63"/>
    <w:rsid w:val="00891ACB"/>
    <w:rsid w:val="008E775D"/>
    <w:rsid w:val="00944B1F"/>
    <w:rsid w:val="00982154"/>
    <w:rsid w:val="009F683E"/>
    <w:rsid w:val="00A0774F"/>
    <w:rsid w:val="00A34B47"/>
    <w:rsid w:val="00A4339C"/>
    <w:rsid w:val="00A463B3"/>
    <w:rsid w:val="00A85084"/>
    <w:rsid w:val="00AA5923"/>
    <w:rsid w:val="00AF27E3"/>
    <w:rsid w:val="00AF5545"/>
    <w:rsid w:val="00B07941"/>
    <w:rsid w:val="00B144B9"/>
    <w:rsid w:val="00B51731"/>
    <w:rsid w:val="00B76733"/>
    <w:rsid w:val="00B949C7"/>
    <w:rsid w:val="00BA1ABA"/>
    <w:rsid w:val="00BC792C"/>
    <w:rsid w:val="00BE19F0"/>
    <w:rsid w:val="00BF5E82"/>
    <w:rsid w:val="00BF7803"/>
    <w:rsid w:val="00C2185D"/>
    <w:rsid w:val="00C429C1"/>
    <w:rsid w:val="00C86966"/>
    <w:rsid w:val="00CE00C3"/>
    <w:rsid w:val="00CF3A6C"/>
    <w:rsid w:val="00D20C1B"/>
    <w:rsid w:val="00D31995"/>
    <w:rsid w:val="00D50D7C"/>
    <w:rsid w:val="00DC2C0E"/>
    <w:rsid w:val="00DC5435"/>
    <w:rsid w:val="00DF3009"/>
    <w:rsid w:val="00E369A1"/>
    <w:rsid w:val="00EA4A9A"/>
    <w:rsid w:val="00EB05D6"/>
    <w:rsid w:val="00EC118C"/>
    <w:rsid w:val="00EC3D51"/>
    <w:rsid w:val="00EF44CE"/>
    <w:rsid w:val="00F133E5"/>
    <w:rsid w:val="00F22333"/>
    <w:rsid w:val="00F63669"/>
    <w:rsid w:val="00F72C5B"/>
    <w:rsid w:val="00F76AF5"/>
    <w:rsid w:val="00F97E95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E654"/>
  <w15:chartTrackingRefBased/>
  <w15:docId w15:val="{79C493EB-9E1C-473C-9192-9DB6D4A0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1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173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1731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792C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6124A8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124A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4D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855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Lőrinczy Veronika</dc:creator>
  <cp:keywords/>
  <dc:description/>
  <cp:lastModifiedBy>Erdélyiné Koczó Katalin</cp:lastModifiedBy>
  <cp:revision>69</cp:revision>
  <cp:lastPrinted>2022-01-24T12:21:00Z</cp:lastPrinted>
  <dcterms:created xsi:type="dcterms:W3CDTF">2025-01-25T15:42:00Z</dcterms:created>
  <dcterms:modified xsi:type="dcterms:W3CDTF">2025-02-17T07:47:00Z</dcterms:modified>
</cp:coreProperties>
</file>